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AD7" w:rsidRDefault="00151AD7" w:rsidP="00151AD7">
      <w:pPr>
        <w:spacing w:before="100" w:beforeAutospacing="1" w:after="100" w:afterAutospacing="1"/>
        <w:ind w:firstLine="567"/>
        <w:jc w:val="center"/>
        <w:rPr>
          <w:rStyle w:val="submenu-table"/>
          <w:b/>
          <w:bCs/>
          <w:caps/>
          <w:szCs w:val="28"/>
        </w:rPr>
      </w:pPr>
      <w:r w:rsidRPr="00B1377B">
        <w:rPr>
          <w:rStyle w:val="butback"/>
          <w:b/>
          <w:bCs/>
          <w:caps/>
          <w:szCs w:val="28"/>
        </w:rPr>
        <w:t xml:space="preserve">Тема 1.3 </w:t>
      </w:r>
      <w:r w:rsidRPr="00B1377B">
        <w:rPr>
          <w:rStyle w:val="submenu-table"/>
          <w:b/>
          <w:bCs/>
          <w:caps/>
          <w:szCs w:val="28"/>
        </w:rPr>
        <w:t>Организация информационного обеспечения анализа хозяйственной деятельности</w:t>
      </w:r>
    </w:p>
    <w:p w:rsidR="00151AD7" w:rsidRPr="004E2A0E" w:rsidRDefault="00151AD7" w:rsidP="00151AD7">
      <w:pPr>
        <w:tabs>
          <w:tab w:val="left" w:pos="284"/>
        </w:tabs>
        <w:ind w:firstLine="284"/>
        <w:jc w:val="both"/>
      </w:pPr>
      <w:r>
        <w:rPr>
          <w:caps/>
          <w:szCs w:val="28"/>
        </w:rPr>
        <w:t>ц</w:t>
      </w:r>
      <w:r>
        <w:rPr>
          <w:szCs w:val="28"/>
        </w:rPr>
        <w:t>ель</w:t>
      </w:r>
      <w:r>
        <w:rPr>
          <w:caps/>
          <w:szCs w:val="28"/>
        </w:rPr>
        <w:t xml:space="preserve">: </w:t>
      </w:r>
      <w:r w:rsidRPr="004E2A0E">
        <w:t xml:space="preserve">ознакомить студентов с </w:t>
      </w:r>
      <w:r>
        <w:t>системой экономических показателей, источниками информации анализа хозяйственной деятельности предприятий, организация компьютерной обработки экономической информации. Развивать логическое и аналитическое мышление. Воспитывать стремление к саморазвитию.</w:t>
      </w:r>
    </w:p>
    <w:p w:rsidR="00151AD7" w:rsidRPr="00A57461" w:rsidRDefault="00151AD7" w:rsidP="00151AD7">
      <w:pPr>
        <w:pStyle w:val="a3"/>
        <w:numPr>
          <w:ilvl w:val="0"/>
          <w:numId w:val="1"/>
        </w:numPr>
        <w:ind w:left="0" w:firstLine="567"/>
        <w:rPr>
          <w:b/>
          <w:szCs w:val="28"/>
        </w:rPr>
      </w:pPr>
      <w:r w:rsidRPr="00A57461">
        <w:rPr>
          <w:b/>
          <w:szCs w:val="28"/>
        </w:rPr>
        <w:t>Источники информации для АХД</w:t>
      </w:r>
    </w:p>
    <w:p w:rsidR="00151AD7" w:rsidRPr="00A57461" w:rsidRDefault="00151AD7" w:rsidP="00151AD7">
      <w:pPr>
        <w:pStyle w:val="a3"/>
        <w:numPr>
          <w:ilvl w:val="0"/>
          <w:numId w:val="1"/>
        </w:numPr>
        <w:ind w:left="0" w:firstLine="567"/>
        <w:rPr>
          <w:b/>
          <w:szCs w:val="28"/>
        </w:rPr>
      </w:pPr>
      <w:r w:rsidRPr="00A57461">
        <w:rPr>
          <w:b/>
          <w:iCs/>
          <w:szCs w:val="28"/>
        </w:rPr>
        <w:t>Система показателей в экономическом анализе</w:t>
      </w:r>
    </w:p>
    <w:p w:rsidR="00151AD7" w:rsidRPr="00B1377B" w:rsidRDefault="00151AD7" w:rsidP="00151AD7">
      <w:pPr>
        <w:ind w:firstLine="567"/>
        <w:jc w:val="both"/>
        <w:rPr>
          <w:szCs w:val="28"/>
        </w:rPr>
      </w:pPr>
    </w:p>
    <w:p w:rsidR="00151AD7" w:rsidRPr="00B1377B" w:rsidRDefault="00151AD7" w:rsidP="00151AD7">
      <w:pPr>
        <w:ind w:firstLine="567"/>
        <w:jc w:val="both"/>
        <w:rPr>
          <w:szCs w:val="28"/>
        </w:rPr>
      </w:pPr>
      <w:r w:rsidRPr="00B1377B">
        <w:rPr>
          <w:szCs w:val="28"/>
        </w:rPr>
        <w:t>Для анализа используют научно-техническую, административно-правовую и экономическую информацию.</w:t>
      </w:r>
    </w:p>
    <w:p w:rsidR="00151AD7" w:rsidRDefault="00151AD7" w:rsidP="00151AD7">
      <w:pPr>
        <w:ind w:firstLine="567"/>
        <w:jc w:val="both"/>
        <w:rPr>
          <w:i/>
          <w:szCs w:val="28"/>
          <w:u w:val="single"/>
        </w:rPr>
      </w:pPr>
      <w:r w:rsidRPr="00A57461">
        <w:rPr>
          <w:b/>
          <w:i/>
          <w:szCs w:val="28"/>
          <w:u w:val="single"/>
        </w:rPr>
        <w:t xml:space="preserve">Все источники данных для анализа делятся </w:t>
      </w:r>
      <w:proofErr w:type="gramStart"/>
      <w:r w:rsidRPr="00A57461">
        <w:rPr>
          <w:b/>
          <w:i/>
          <w:szCs w:val="28"/>
          <w:u w:val="single"/>
        </w:rPr>
        <w:t>на</w:t>
      </w:r>
      <w:proofErr w:type="gramEnd"/>
      <w:r>
        <w:rPr>
          <w:i/>
          <w:szCs w:val="28"/>
          <w:u w:val="single"/>
        </w:rPr>
        <w:t>:</w:t>
      </w:r>
    </w:p>
    <w:p w:rsidR="00151AD7" w:rsidRPr="00A57461" w:rsidRDefault="00151AD7" w:rsidP="00151AD7">
      <w:pPr>
        <w:ind w:firstLine="567"/>
        <w:jc w:val="both"/>
        <w:rPr>
          <w:i/>
          <w:szCs w:val="28"/>
        </w:rPr>
      </w:pPr>
      <w:r w:rsidRPr="00B1377B">
        <w:rPr>
          <w:i/>
          <w:szCs w:val="28"/>
          <w:u w:val="single"/>
        </w:rPr>
        <w:t xml:space="preserve"> </w:t>
      </w:r>
      <w:proofErr w:type="gramStart"/>
      <w:r>
        <w:rPr>
          <w:i/>
          <w:szCs w:val="28"/>
          <w:u w:val="single"/>
        </w:rPr>
        <w:t xml:space="preserve">- </w:t>
      </w:r>
      <w:r w:rsidRPr="00A57461">
        <w:rPr>
          <w:b/>
          <w:i/>
          <w:szCs w:val="28"/>
          <w:u w:val="single"/>
        </w:rPr>
        <w:t>плановые</w:t>
      </w:r>
      <w:r>
        <w:rPr>
          <w:i/>
          <w:szCs w:val="28"/>
          <w:u w:val="single"/>
        </w:rPr>
        <w:t xml:space="preserve"> - </w:t>
      </w:r>
      <w:r w:rsidRPr="00A57461">
        <w:rPr>
          <w:szCs w:val="28"/>
        </w:rPr>
        <w:t>все типы планов, которые разрабатываются на предприятии (перспективные, текущие, оперативные), а также нормативные материалы, сметы, ценники, проектные задания и др.</w:t>
      </w:r>
      <w:proofErr w:type="gramEnd"/>
    </w:p>
    <w:p w:rsidR="00151AD7" w:rsidRDefault="00151AD7" w:rsidP="00151AD7">
      <w:pPr>
        <w:ind w:firstLine="567"/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- </w:t>
      </w:r>
      <w:r w:rsidRPr="00A57461">
        <w:rPr>
          <w:b/>
          <w:i/>
          <w:szCs w:val="28"/>
          <w:u w:val="single"/>
        </w:rPr>
        <w:t>учетные</w:t>
      </w:r>
      <w:r>
        <w:rPr>
          <w:i/>
          <w:szCs w:val="28"/>
          <w:u w:val="single"/>
        </w:rPr>
        <w:t xml:space="preserve"> - </w:t>
      </w:r>
      <w:r w:rsidRPr="00A57461">
        <w:rPr>
          <w:szCs w:val="28"/>
        </w:rPr>
        <w:t>бухгалтерский учет и отчетность; статистический учет и отчетность; оперативный учет и отчетность; выборочные учетные данные.</w:t>
      </w:r>
    </w:p>
    <w:p w:rsidR="00151AD7" w:rsidRPr="00B1377B" w:rsidRDefault="00151AD7" w:rsidP="00151AD7">
      <w:pPr>
        <w:ind w:firstLine="567"/>
        <w:jc w:val="both"/>
        <w:rPr>
          <w:szCs w:val="28"/>
          <w:u w:val="single"/>
        </w:rPr>
      </w:pPr>
      <w:r>
        <w:rPr>
          <w:i/>
          <w:szCs w:val="28"/>
          <w:u w:val="single"/>
        </w:rPr>
        <w:t xml:space="preserve">- </w:t>
      </w:r>
      <w:r w:rsidRPr="00B1377B">
        <w:rPr>
          <w:i/>
          <w:szCs w:val="28"/>
          <w:u w:val="single"/>
        </w:rPr>
        <w:t xml:space="preserve"> </w:t>
      </w:r>
      <w:r w:rsidRPr="00A57461">
        <w:rPr>
          <w:b/>
          <w:i/>
          <w:szCs w:val="28"/>
          <w:u w:val="single"/>
        </w:rPr>
        <w:t>внеучетные</w:t>
      </w:r>
      <w:r>
        <w:rPr>
          <w:i/>
          <w:szCs w:val="28"/>
          <w:u w:val="single"/>
        </w:rPr>
        <w:t xml:space="preserve"> - </w:t>
      </w:r>
      <w:r w:rsidRPr="00B1377B">
        <w:rPr>
          <w:szCs w:val="28"/>
          <w:u w:val="single"/>
        </w:rPr>
        <w:t>документы, которые регулируют хозяйственную деятельность:</w:t>
      </w:r>
    </w:p>
    <w:p w:rsidR="00151AD7" w:rsidRPr="00B1377B" w:rsidRDefault="00151AD7" w:rsidP="00151AD7">
      <w:pPr>
        <w:jc w:val="both"/>
        <w:rPr>
          <w:szCs w:val="28"/>
        </w:rPr>
      </w:pPr>
      <w:r>
        <w:rPr>
          <w:szCs w:val="28"/>
          <w:u w:val="single"/>
        </w:rPr>
        <w:t xml:space="preserve">1) </w:t>
      </w:r>
      <w:r w:rsidRPr="00B1377B">
        <w:rPr>
          <w:szCs w:val="28"/>
          <w:u w:val="single"/>
        </w:rPr>
        <w:t xml:space="preserve">официальные документы </w:t>
      </w:r>
      <w:r w:rsidRPr="00B1377B">
        <w:rPr>
          <w:szCs w:val="28"/>
        </w:rPr>
        <w:t>- законы, указы Президента, постановления кабинета министров, приказы вышестоящих органов управления, акты ревизий и проверок, приказы и распоряжения руководителей предприятия;</w:t>
      </w:r>
    </w:p>
    <w:p w:rsidR="00151AD7" w:rsidRPr="00B1377B" w:rsidRDefault="00151AD7" w:rsidP="00151AD7">
      <w:pPr>
        <w:jc w:val="both"/>
        <w:rPr>
          <w:szCs w:val="28"/>
        </w:rPr>
      </w:pPr>
      <w:r>
        <w:rPr>
          <w:szCs w:val="28"/>
          <w:u w:val="single"/>
        </w:rPr>
        <w:t>2)</w:t>
      </w:r>
      <w:r w:rsidRPr="00B1377B">
        <w:rPr>
          <w:szCs w:val="28"/>
          <w:u w:val="single"/>
        </w:rPr>
        <w:t xml:space="preserve"> хозяйственно-правовые документы</w:t>
      </w:r>
      <w:r w:rsidRPr="00B1377B">
        <w:rPr>
          <w:szCs w:val="28"/>
        </w:rPr>
        <w:t xml:space="preserve"> - договоры, соглашения, решения арбитража и судебных органов, рекламации;</w:t>
      </w:r>
    </w:p>
    <w:p w:rsidR="00151AD7" w:rsidRPr="00B1377B" w:rsidRDefault="00151AD7" w:rsidP="00151AD7">
      <w:pPr>
        <w:jc w:val="both"/>
        <w:rPr>
          <w:szCs w:val="28"/>
          <w:u w:val="single"/>
        </w:rPr>
      </w:pPr>
      <w:r>
        <w:rPr>
          <w:szCs w:val="28"/>
        </w:rPr>
        <w:t xml:space="preserve">3) </w:t>
      </w:r>
      <w:r w:rsidRPr="00B1377B">
        <w:rPr>
          <w:szCs w:val="28"/>
          <w:u w:val="single"/>
        </w:rPr>
        <w:t>решения общих собраний коллектива, совета трудового коллектива предприятия;</w:t>
      </w:r>
    </w:p>
    <w:p w:rsidR="00151AD7" w:rsidRPr="00B1377B" w:rsidRDefault="00151AD7" w:rsidP="00151AD7">
      <w:pPr>
        <w:jc w:val="both"/>
        <w:rPr>
          <w:szCs w:val="28"/>
        </w:rPr>
      </w:pPr>
      <w:r>
        <w:rPr>
          <w:szCs w:val="28"/>
        </w:rPr>
        <w:t xml:space="preserve">4) </w:t>
      </w:r>
      <w:r w:rsidRPr="00B1377B">
        <w:rPr>
          <w:szCs w:val="28"/>
          <w:u w:val="single"/>
        </w:rPr>
        <w:t>материалы изучения передового опыта, приобретенные из разных источников информации</w:t>
      </w:r>
      <w:r w:rsidRPr="00B1377B">
        <w:rPr>
          <w:szCs w:val="28"/>
        </w:rPr>
        <w:t xml:space="preserve"> (радио, телевидение, газеты и т.д.);</w:t>
      </w:r>
    </w:p>
    <w:p w:rsidR="00151AD7" w:rsidRPr="00B1377B" w:rsidRDefault="00151AD7" w:rsidP="00151AD7">
      <w:pPr>
        <w:jc w:val="both"/>
        <w:rPr>
          <w:szCs w:val="28"/>
        </w:rPr>
      </w:pPr>
      <w:r>
        <w:rPr>
          <w:szCs w:val="28"/>
        </w:rPr>
        <w:t xml:space="preserve">5) </w:t>
      </w:r>
      <w:r w:rsidRPr="00B1377B">
        <w:rPr>
          <w:szCs w:val="28"/>
          <w:u w:val="single"/>
        </w:rPr>
        <w:t>техническая и технологическая документация</w:t>
      </w:r>
      <w:r w:rsidRPr="00B1377B">
        <w:rPr>
          <w:szCs w:val="28"/>
        </w:rPr>
        <w:t>;</w:t>
      </w:r>
    </w:p>
    <w:p w:rsidR="00151AD7" w:rsidRPr="00B1377B" w:rsidRDefault="00151AD7" w:rsidP="00151AD7">
      <w:pPr>
        <w:jc w:val="both"/>
        <w:rPr>
          <w:szCs w:val="28"/>
          <w:u w:val="single"/>
        </w:rPr>
      </w:pPr>
      <w:r>
        <w:rPr>
          <w:szCs w:val="28"/>
        </w:rPr>
        <w:t xml:space="preserve">6) </w:t>
      </w:r>
      <w:r w:rsidRPr="00B1377B">
        <w:rPr>
          <w:szCs w:val="28"/>
          <w:u w:val="single"/>
        </w:rPr>
        <w:t>материалы специальных исследований состояния производства на отдельных рабочих местах (хронометраж, фотографии и т.п.);</w:t>
      </w:r>
    </w:p>
    <w:p w:rsidR="00151AD7" w:rsidRPr="00B1377B" w:rsidRDefault="00151AD7" w:rsidP="00151AD7">
      <w:pPr>
        <w:jc w:val="both"/>
        <w:rPr>
          <w:szCs w:val="28"/>
        </w:rPr>
      </w:pPr>
      <w:r>
        <w:rPr>
          <w:szCs w:val="28"/>
        </w:rPr>
        <w:t xml:space="preserve">7) </w:t>
      </w:r>
      <w:r w:rsidRPr="00B1377B">
        <w:rPr>
          <w:szCs w:val="28"/>
          <w:u w:val="single"/>
        </w:rPr>
        <w:t>устная информация</w:t>
      </w:r>
      <w:r w:rsidRPr="00B1377B">
        <w:rPr>
          <w:szCs w:val="28"/>
        </w:rPr>
        <w:t>, которая получена во время встреч с членами коллектива или представителями других предприятий.</w:t>
      </w:r>
    </w:p>
    <w:p w:rsidR="00151AD7" w:rsidRPr="00B1377B" w:rsidRDefault="00151AD7" w:rsidP="00151AD7">
      <w:pPr>
        <w:ind w:firstLine="567"/>
        <w:jc w:val="both"/>
        <w:rPr>
          <w:szCs w:val="28"/>
          <w:u w:val="single"/>
        </w:rPr>
      </w:pPr>
    </w:p>
    <w:p w:rsidR="00151AD7" w:rsidRPr="00A57461" w:rsidRDefault="00151AD7" w:rsidP="00151AD7">
      <w:pPr>
        <w:ind w:firstLine="567"/>
        <w:jc w:val="both"/>
        <w:rPr>
          <w:szCs w:val="28"/>
        </w:rPr>
      </w:pPr>
      <w:r w:rsidRPr="00A57461">
        <w:rPr>
          <w:szCs w:val="28"/>
        </w:rPr>
        <w:t>Потребность в конкретных источниках информации зависит от анализируемых объектов, предмета изучения, цели и задач, периода проведения анализа. Чем полнее и разнообразнее информация, тем глубже и действеннее выводы и предложения по повышению эффективности производства.</w:t>
      </w:r>
    </w:p>
    <w:p w:rsidR="00151AD7" w:rsidRPr="00B1377B" w:rsidRDefault="00151AD7" w:rsidP="00151AD7">
      <w:pPr>
        <w:ind w:firstLine="567"/>
        <w:rPr>
          <w:szCs w:val="28"/>
        </w:rPr>
      </w:pPr>
    </w:p>
    <w:p w:rsidR="00151AD7" w:rsidRDefault="00151AD7" w:rsidP="00151AD7">
      <w:pPr>
        <w:ind w:firstLine="567"/>
        <w:rPr>
          <w:b/>
          <w:bCs/>
          <w:szCs w:val="28"/>
        </w:rPr>
      </w:pPr>
      <w:r w:rsidRPr="00B1377B">
        <w:rPr>
          <w:b/>
          <w:szCs w:val="28"/>
        </w:rPr>
        <w:t xml:space="preserve">К информации в АХД предъявляются следующие </w:t>
      </w:r>
      <w:r w:rsidRPr="00B1377B">
        <w:rPr>
          <w:b/>
          <w:bCs/>
          <w:szCs w:val="28"/>
        </w:rPr>
        <w:t xml:space="preserve">требования: </w:t>
      </w:r>
    </w:p>
    <w:p w:rsidR="00151AD7" w:rsidRPr="00B1377B" w:rsidRDefault="00151AD7" w:rsidP="00151AD7">
      <w:pPr>
        <w:ind w:firstLine="567"/>
        <w:rPr>
          <w:szCs w:val="28"/>
        </w:rPr>
      </w:pPr>
      <w:r>
        <w:rPr>
          <w:b/>
          <w:bCs/>
          <w:szCs w:val="28"/>
        </w:rPr>
        <w:t xml:space="preserve">- </w:t>
      </w:r>
      <w:r w:rsidRPr="00B1377B">
        <w:rPr>
          <w:szCs w:val="28"/>
        </w:rPr>
        <w:t>экономическая эффективность (</w:t>
      </w:r>
      <w:proofErr w:type="spellStart"/>
      <w:r w:rsidRPr="00B1377B">
        <w:rPr>
          <w:szCs w:val="28"/>
        </w:rPr>
        <w:t>аналитичность</w:t>
      </w:r>
      <w:proofErr w:type="spellEnd"/>
      <w:r w:rsidRPr="00B1377B">
        <w:rPr>
          <w:szCs w:val="28"/>
        </w:rPr>
        <w:t xml:space="preserve">) информации; </w:t>
      </w:r>
    </w:p>
    <w:p w:rsidR="00151AD7" w:rsidRPr="00B1377B" w:rsidRDefault="00151AD7" w:rsidP="00151AD7">
      <w:pPr>
        <w:ind w:firstLine="567"/>
        <w:rPr>
          <w:szCs w:val="28"/>
        </w:rPr>
      </w:pPr>
      <w:r>
        <w:rPr>
          <w:szCs w:val="28"/>
        </w:rPr>
        <w:t xml:space="preserve">- </w:t>
      </w:r>
      <w:r w:rsidRPr="00B1377B">
        <w:rPr>
          <w:szCs w:val="28"/>
        </w:rPr>
        <w:t xml:space="preserve">достоверность и объективность информации; </w:t>
      </w:r>
    </w:p>
    <w:p w:rsidR="00151AD7" w:rsidRPr="00B1377B" w:rsidRDefault="00151AD7" w:rsidP="00151AD7">
      <w:pPr>
        <w:ind w:firstLine="567"/>
        <w:rPr>
          <w:szCs w:val="28"/>
        </w:rPr>
      </w:pPr>
      <w:r>
        <w:rPr>
          <w:szCs w:val="28"/>
        </w:rPr>
        <w:t xml:space="preserve">- </w:t>
      </w:r>
      <w:r w:rsidRPr="00B1377B">
        <w:rPr>
          <w:szCs w:val="28"/>
        </w:rPr>
        <w:t xml:space="preserve">полнота, единство и оперативность информации; </w:t>
      </w:r>
    </w:p>
    <w:p w:rsidR="00151AD7" w:rsidRDefault="00151AD7" w:rsidP="00151AD7">
      <w:pPr>
        <w:ind w:firstLine="567"/>
        <w:rPr>
          <w:szCs w:val="28"/>
        </w:rPr>
      </w:pPr>
      <w:r>
        <w:rPr>
          <w:szCs w:val="28"/>
        </w:rPr>
        <w:t xml:space="preserve">- </w:t>
      </w:r>
      <w:r w:rsidRPr="00B1377B">
        <w:rPr>
          <w:szCs w:val="28"/>
        </w:rPr>
        <w:t>документальность информации.</w:t>
      </w:r>
      <w:r w:rsidRPr="00B1377B">
        <w:rPr>
          <w:szCs w:val="28"/>
        </w:rPr>
        <w:br/>
      </w:r>
    </w:p>
    <w:p w:rsidR="00151AD7" w:rsidRDefault="00151AD7" w:rsidP="00151AD7">
      <w:pPr>
        <w:ind w:firstLine="567"/>
      </w:pPr>
    </w:p>
    <w:p w:rsidR="00151AD7" w:rsidRDefault="00151AD7" w:rsidP="00151AD7">
      <w:pPr>
        <w:ind w:firstLine="567"/>
      </w:pPr>
    </w:p>
    <w:p w:rsidR="00151AD7" w:rsidRDefault="00151AD7" w:rsidP="00151AD7">
      <w:pPr>
        <w:ind w:firstLine="567"/>
      </w:pPr>
      <w:r>
        <w:rPr>
          <w:noProof/>
        </w:rPr>
        <w:lastRenderedPageBreak/>
        <w:drawing>
          <wp:inline distT="0" distB="0" distL="0" distR="0">
            <wp:extent cx="5610225" cy="4276725"/>
            <wp:effectExtent l="0" t="0" r="9525" b="0"/>
            <wp:docPr id="3" name="Рисунок 3" descr="http://www.hi-edu.ru/e-books/xbook451/files/!!!ris6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i-edu.ru/e-books/xbook451/files/!!!ris6.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AD7" w:rsidRDefault="00151AD7" w:rsidP="00151AD7">
      <w:pPr>
        <w:ind w:firstLine="567"/>
      </w:pPr>
      <w:r>
        <w:t xml:space="preserve">Рис 1. </w:t>
      </w:r>
      <w:r w:rsidRPr="00374ADA">
        <w:t>Схема образования информации и использования ее для экономического анализа</w:t>
      </w:r>
    </w:p>
    <w:p w:rsidR="00151AD7" w:rsidRDefault="00151AD7" w:rsidP="00151AD7">
      <w:pPr>
        <w:ind w:firstLine="567"/>
      </w:pPr>
    </w:p>
    <w:p w:rsidR="00151AD7" w:rsidRDefault="00151AD7" w:rsidP="00506778">
      <w:pPr>
        <w:ind w:hanging="567"/>
      </w:pPr>
      <w:r>
        <w:rPr>
          <w:noProof/>
        </w:rPr>
        <w:lastRenderedPageBreak/>
        <w:drawing>
          <wp:inline distT="0" distB="0" distL="0" distR="0">
            <wp:extent cx="6248400" cy="5876925"/>
            <wp:effectExtent l="0" t="0" r="0" b="0"/>
            <wp:docPr id="2" name="Рисунок 2" descr="http://www.hi-edu.ru/e-books/xbook451/files/!!!ris6.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i-edu.ru/e-books/xbook451/files/!!!ris6.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AD7" w:rsidRDefault="00151AD7" w:rsidP="00151AD7">
      <w:pPr>
        <w:ind w:hanging="284"/>
      </w:pPr>
    </w:p>
    <w:p w:rsidR="00151AD7" w:rsidRDefault="00151AD7" w:rsidP="00151AD7">
      <w:pPr>
        <w:ind w:firstLine="567"/>
        <w:rPr>
          <w:szCs w:val="28"/>
        </w:rPr>
      </w:pPr>
      <w:r>
        <w:rPr>
          <w:szCs w:val="28"/>
        </w:rPr>
        <w:t>Рис 2.</w:t>
      </w:r>
      <w:r w:rsidRPr="00374ADA">
        <w:rPr>
          <w:szCs w:val="28"/>
        </w:rPr>
        <w:t xml:space="preserve"> Классификация экономической информации</w:t>
      </w:r>
    </w:p>
    <w:p w:rsidR="00151AD7" w:rsidRDefault="00151AD7" w:rsidP="00151AD7">
      <w:pPr>
        <w:ind w:firstLine="567"/>
        <w:rPr>
          <w:szCs w:val="28"/>
        </w:rPr>
      </w:pPr>
    </w:p>
    <w:p w:rsidR="00151AD7" w:rsidRDefault="00151AD7" w:rsidP="00151AD7">
      <w:pPr>
        <w:ind w:firstLine="567"/>
        <w:rPr>
          <w:szCs w:val="28"/>
        </w:rPr>
      </w:pPr>
    </w:p>
    <w:p w:rsidR="00151AD7" w:rsidRPr="00B1377B" w:rsidRDefault="00151AD7" w:rsidP="00151AD7">
      <w:pPr>
        <w:rPr>
          <w:szCs w:val="28"/>
        </w:rPr>
      </w:pPr>
      <w:r w:rsidRPr="00B1377B">
        <w:rPr>
          <w:szCs w:val="28"/>
        </w:rPr>
        <w:t xml:space="preserve">Помимо наличия указанных свойств, любая информация должна проходить проверку. </w:t>
      </w:r>
      <w:r w:rsidRPr="00B1377B">
        <w:rPr>
          <w:szCs w:val="28"/>
        </w:rPr>
        <w:br/>
      </w:r>
      <w:r w:rsidRPr="00B1377B">
        <w:rPr>
          <w:szCs w:val="28"/>
        </w:rPr>
        <w:br/>
      </w:r>
      <w:r w:rsidRPr="00B1377B">
        <w:rPr>
          <w:b/>
          <w:bCs/>
          <w:szCs w:val="28"/>
        </w:rPr>
        <w:t>Проверка информации</w:t>
      </w:r>
      <w:r w:rsidRPr="00B1377B">
        <w:rPr>
          <w:szCs w:val="28"/>
        </w:rPr>
        <w:t xml:space="preserve"> осуществляется следующими способами: </w:t>
      </w:r>
    </w:p>
    <w:p w:rsidR="00151AD7" w:rsidRPr="00B1377B" w:rsidRDefault="00151AD7" w:rsidP="00151AD7">
      <w:pPr>
        <w:pStyle w:val="a4"/>
      </w:pPr>
      <w:r>
        <w:t xml:space="preserve">- </w:t>
      </w:r>
      <w:r w:rsidRPr="00B1377B">
        <w:t>проверка соблюдения правил заполнения отчетности;</w:t>
      </w:r>
    </w:p>
    <w:p w:rsidR="00151AD7" w:rsidRPr="00B1377B" w:rsidRDefault="00151AD7" w:rsidP="00151AD7">
      <w:pPr>
        <w:pStyle w:val="a4"/>
      </w:pPr>
      <w:r>
        <w:t xml:space="preserve">- </w:t>
      </w:r>
      <w:r w:rsidRPr="00B1377B">
        <w:t>согласованность и взаимосвязь показателей различных форм отчетности;</w:t>
      </w:r>
    </w:p>
    <w:p w:rsidR="00151AD7" w:rsidRPr="00B1377B" w:rsidRDefault="00151AD7" w:rsidP="00151AD7">
      <w:pPr>
        <w:pStyle w:val="a4"/>
      </w:pPr>
      <w:r>
        <w:t xml:space="preserve">- </w:t>
      </w:r>
      <w:r w:rsidRPr="00B1377B">
        <w:t>преемственность и согласованность показателей отчетности за смежные хронологические периоды;</w:t>
      </w:r>
    </w:p>
    <w:p w:rsidR="00151AD7" w:rsidRPr="00B1377B" w:rsidRDefault="00151AD7" w:rsidP="00151AD7">
      <w:pPr>
        <w:pStyle w:val="a4"/>
      </w:pPr>
      <w:r>
        <w:t xml:space="preserve">- </w:t>
      </w:r>
      <w:r w:rsidRPr="00B1377B">
        <w:t>логический контроль показателей отчетности;</w:t>
      </w:r>
    </w:p>
    <w:p w:rsidR="00151AD7" w:rsidRPr="00B1377B" w:rsidRDefault="00151AD7" w:rsidP="00151AD7">
      <w:pPr>
        <w:pStyle w:val="a4"/>
      </w:pPr>
      <w:r>
        <w:t xml:space="preserve">- </w:t>
      </w:r>
      <w:r w:rsidRPr="00B1377B">
        <w:t>ревизионные методы проверки и др.</w:t>
      </w:r>
      <w:proofErr w:type="gramStart"/>
      <w:r w:rsidRPr="00B1377B">
        <w:t xml:space="preserve"> ;</w:t>
      </w:r>
      <w:proofErr w:type="gramEnd"/>
    </w:p>
    <w:p w:rsidR="00151AD7" w:rsidRPr="00B1377B" w:rsidRDefault="00151AD7" w:rsidP="00151AD7">
      <w:pPr>
        <w:ind w:firstLine="567"/>
        <w:jc w:val="both"/>
        <w:rPr>
          <w:szCs w:val="28"/>
        </w:rPr>
      </w:pPr>
      <w:r w:rsidRPr="00B1377B">
        <w:rPr>
          <w:szCs w:val="28"/>
        </w:rPr>
        <w:br/>
        <w:t>Объективной необходимостью является автоматизация аналитических расчетов, что повышает скорость и достоверность обработки информации, и, соответственно, эффективность принимаемых управленческих решений.</w:t>
      </w:r>
    </w:p>
    <w:p w:rsidR="00151AD7" w:rsidRPr="00B1377B" w:rsidRDefault="00151AD7" w:rsidP="00151AD7">
      <w:pPr>
        <w:ind w:firstLine="567"/>
        <w:jc w:val="both"/>
        <w:rPr>
          <w:b/>
          <w:iCs/>
          <w:szCs w:val="28"/>
        </w:rPr>
      </w:pPr>
    </w:p>
    <w:p w:rsidR="00151AD7" w:rsidRPr="00B1377B" w:rsidRDefault="00151AD7" w:rsidP="00151AD7">
      <w:pPr>
        <w:ind w:firstLine="567"/>
        <w:jc w:val="center"/>
        <w:rPr>
          <w:b/>
          <w:iCs/>
          <w:szCs w:val="28"/>
        </w:rPr>
      </w:pPr>
      <w:r w:rsidRPr="00B1377B">
        <w:rPr>
          <w:b/>
          <w:iCs/>
          <w:szCs w:val="28"/>
        </w:rPr>
        <w:t>2. Система показателей в экономическом анализе</w:t>
      </w:r>
    </w:p>
    <w:p w:rsidR="00151AD7" w:rsidRPr="00B1377B" w:rsidRDefault="00151AD7" w:rsidP="00151AD7">
      <w:pPr>
        <w:ind w:firstLine="567"/>
        <w:jc w:val="both"/>
        <w:rPr>
          <w:b/>
          <w:szCs w:val="28"/>
        </w:rPr>
      </w:pPr>
    </w:p>
    <w:p w:rsidR="00151AD7" w:rsidRPr="00B1377B" w:rsidRDefault="00151AD7" w:rsidP="00151AD7">
      <w:pPr>
        <w:ind w:firstLine="567"/>
        <w:jc w:val="both"/>
        <w:rPr>
          <w:szCs w:val="28"/>
        </w:rPr>
      </w:pPr>
      <w:r w:rsidRPr="00B1377B">
        <w:rPr>
          <w:szCs w:val="28"/>
        </w:rPr>
        <w:t xml:space="preserve">1. </w:t>
      </w:r>
      <w:r w:rsidRPr="00A57461">
        <w:rPr>
          <w:szCs w:val="28"/>
        </w:rPr>
        <w:t>Стоимостные и натуральные</w:t>
      </w:r>
      <w:r w:rsidRPr="00B1377B">
        <w:rPr>
          <w:szCs w:val="28"/>
        </w:rPr>
        <w:t xml:space="preserve">. </w:t>
      </w:r>
    </w:p>
    <w:p w:rsidR="00151AD7" w:rsidRPr="00B1377B" w:rsidRDefault="00151AD7" w:rsidP="00151AD7">
      <w:pPr>
        <w:tabs>
          <w:tab w:val="left" w:pos="5690"/>
        </w:tabs>
        <w:ind w:firstLine="567"/>
        <w:jc w:val="both"/>
        <w:rPr>
          <w:szCs w:val="28"/>
        </w:rPr>
      </w:pPr>
      <w:r w:rsidRPr="00B1377B">
        <w:rPr>
          <w:szCs w:val="28"/>
        </w:rPr>
        <w:t xml:space="preserve">2. </w:t>
      </w:r>
      <w:r w:rsidRPr="00A57461">
        <w:rPr>
          <w:szCs w:val="28"/>
        </w:rPr>
        <w:t>Количественные и качественные</w:t>
      </w:r>
      <w:r w:rsidRPr="00B1377B">
        <w:rPr>
          <w:szCs w:val="28"/>
        </w:rPr>
        <w:t xml:space="preserve">. </w:t>
      </w:r>
    </w:p>
    <w:p w:rsidR="00151AD7" w:rsidRDefault="00151AD7" w:rsidP="00151AD7">
      <w:pPr>
        <w:ind w:firstLine="567"/>
        <w:jc w:val="both"/>
        <w:rPr>
          <w:szCs w:val="28"/>
        </w:rPr>
      </w:pPr>
      <w:r w:rsidRPr="00B1377B">
        <w:rPr>
          <w:szCs w:val="28"/>
        </w:rPr>
        <w:t xml:space="preserve">3. </w:t>
      </w:r>
      <w:r w:rsidRPr="00A57461">
        <w:rPr>
          <w:szCs w:val="28"/>
        </w:rPr>
        <w:t>Факторные и результативные</w:t>
      </w:r>
      <w:r>
        <w:rPr>
          <w:szCs w:val="28"/>
        </w:rPr>
        <w:t>.</w:t>
      </w:r>
      <w:r w:rsidRPr="00B1377B">
        <w:rPr>
          <w:szCs w:val="28"/>
        </w:rPr>
        <w:t xml:space="preserve"> </w:t>
      </w:r>
    </w:p>
    <w:p w:rsidR="00151AD7" w:rsidRDefault="00151AD7" w:rsidP="00151AD7">
      <w:pPr>
        <w:ind w:firstLine="567"/>
        <w:jc w:val="both"/>
        <w:rPr>
          <w:szCs w:val="28"/>
        </w:rPr>
      </w:pPr>
      <w:r>
        <w:rPr>
          <w:szCs w:val="28"/>
        </w:rPr>
        <w:t xml:space="preserve">4. </w:t>
      </w:r>
      <w:r w:rsidRPr="00A57461">
        <w:rPr>
          <w:szCs w:val="28"/>
        </w:rPr>
        <w:t>Объемные и удельные</w:t>
      </w:r>
      <w:r w:rsidRPr="00B1377B">
        <w:rPr>
          <w:szCs w:val="28"/>
        </w:rPr>
        <w:t xml:space="preserve">. </w:t>
      </w:r>
    </w:p>
    <w:p w:rsidR="00151AD7" w:rsidRDefault="00151AD7" w:rsidP="00151AD7">
      <w:pPr>
        <w:ind w:firstLine="567"/>
        <w:jc w:val="both"/>
        <w:rPr>
          <w:szCs w:val="28"/>
        </w:rPr>
      </w:pPr>
      <w:r>
        <w:rPr>
          <w:szCs w:val="28"/>
        </w:rPr>
        <w:t xml:space="preserve">5. </w:t>
      </w:r>
      <w:r w:rsidRPr="00A57461">
        <w:rPr>
          <w:szCs w:val="28"/>
        </w:rPr>
        <w:t>Абсолютные и относительные</w:t>
      </w:r>
      <w:r w:rsidRPr="00B1377B">
        <w:rPr>
          <w:szCs w:val="28"/>
        </w:rPr>
        <w:t xml:space="preserve">. </w:t>
      </w:r>
    </w:p>
    <w:p w:rsidR="00151AD7" w:rsidRDefault="00151AD7" w:rsidP="00151AD7">
      <w:pPr>
        <w:ind w:firstLine="567"/>
        <w:jc w:val="both"/>
        <w:rPr>
          <w:szCs w:val="28"/>
        </w:rPr>
      </w:pPr>
      <w:r>
        <w:rPr>
          <w:szCs w:val="28"/>
        </w:rPr>
        <w:t xml:space="preserve">6. </w:t>
      </w:r>
      <w:r w:rsidRPr="00A57461">
        <w:rPr>
          <w:szCs w:val="28"/>
        </w:rPr>
        <w:t>Общие и специфические</w:t>
      </w:r>
      <w:r w:rsidRPr="00B1377B">
        <w:rPr>
          <w:szCs w:val="28"/>
        </w:rPr>
        <w:t xml:space="preserve">. </w:t>
      </w:r>
    </w:p>
    <w:p w:rsidR="00151AD7" w:rsidRDefault="00151AD7" w:rsidP="00151AD7">
      <w:pPr>
        <w:ind w:firstLine="567"/>
        <w:jc w:val="both"/>
        <w:rPr>
          <w:bCs/>
          <w:szCs w:val="28"/>
        </w:rPr>
      </w:pPr>
      <w:r>
        <w:rPr>
          <w:szCs w:val="28"/>
        </w:rPr>
        <w:t xml:space="preserve">7. </w:t>
      </w:r>
      <w:r w:rsidRPr="00A57461">
        <w:rPr>
          <w:bCs/>
          <w:szCs w:val="28"/>
        </w:rPr>
        <w:t>Обобщающие, частные и вспомогательные (косвенные</w:t>
      </w:r>
      <w:r w:rsidRPr="00B1377B">
        <w:rPr>
          <w:bCs/>
          <w:szCs w:val="28"/>
        </w:rPr>
        <w:t xml:space="preserve">). </w:t>
      </w:r>
    </w:p>
    <w:p w:rsidR="00151AD7" w:rsidRPr="00B1377B" w:rsidRDefault="00151AD7" w:rsidP="00151AD7">
      <w:pPr>
        <w:ind w:firstLine="567"/>
        <w:jc w:val="both"/>
        <w:rPr>
          <w:szCs w:val="28"/>
        </w:rPr>
      </w:pPr>
      <w:r>
        <w:rPr>
          <w:bCs/>
          <w:szCs w:val="28"/>
        </w:rPr>
        <w:t>8.</w:t>
      </w:r>
      <w:r w:rsidRPr="00A57461">
        <w:rPr>
          <w:bCs/>
          <w:szCs w:val="28"/>
        </w:rPr>
        <w:t>Нормативные, плановые, учетные, отчетные, аналитические (оце</w:t>
      </w:r>
      <w:r w:rsidRPr="00A57461">
        <w:rPr>
          <w:bCs/>
          <w:szCs w:val="28"/>
        </w:rPr>
        <w:softHyphen/>
        <w:t>ночные).</w:t>
      </w:r>
      <w:r w:rsidRPr="00B1377B">
        <w:rPr>
          <w:bCs/>
          <w:szCs w:val="28"/>
          <w:u w:val="single"/>
        </w:rPr>
        <w:t xml:space="preserve"> </w:t>
      </w:r>
    </w:p>
    <w:p w:rsidR="00151AD7" w:rsidRPr="00B1377B" w:rsidRDefault="00151AD7" w:rsidP="00151AD7">
      <w:pPr>
        <w:ind w:firstLine="567"/>
        <w:jc w:val="both"/>
        <w:rPr>
          <w:szCs w:val="28"/>
        </w:rPr>
      </w:pPr>
    </w:p>
    <w:p w:rsidR="00151AD7" w:rsidRPr="00B1377B" w:rsidRDefault="00151AD7" w:rsidP="00151AD7">
      <w:pPr>
        <w:ind w:firstLine="567"/>
        <w:jc w:val="both"/>
        <w:rPr>
          <w:szCs w:val="28"/>
        </w:rPr>
      </w:pPr>
      <w:r w:rsidRPr="00B1377B">
        <w:rPr>
          <w:szCs w:val="28"/>
        </w:rPr>
        <w:t>При формировании системы показателей нужно соблюдать следующие требования:</w:t>
      </w:r>
      <w:r w:rsidRPr="00B1377B">
        <w:rPr>
          <w:szCs w:val="28"/>
        </w:rPr>
        <w:br/>
        <w:t>- в систему должны входить несколько частных показателей и один обобщающий, который и обеспечивает единство системы;</w:t>
      </w:r>
    </w:p>
    <w:p w:rsidR="00151AD7" w:rsidRPr="00B1377B" w:rsidRDefault="00151AD7" w:rsidP="00151AD7">
      <w:pPr>
        <w:jc w:val="both"/>
        <w:rPr>
          <w:szCs w:val="28"/>
        </w:rPr>
      </w:pPr>
      <w:r w:rsidRPr="00B1377B">
        <w:rPr>
          <w:szCs w:val="28"/>
        </w:rPr>
        <w:t>- необходимо достаточное количество показателей для оценки отдельных аспектов работы предприятий;</w:t>
      </w:r>
    </w:p>
    <w:p w:rsidR="00151AD7" w:rsidRDefault="00151AD7" w:rsidP="00151AD7">
      <w:pPr>
        <w:jc w:val="both"/>
        <w:rPr>
          <w:szCs w:val="28"/>
        </w:rPr>
      </w:pPr>
      <w:r w:rsidRPr="00B1377B">
        <w:rPr>
          <w:szCs w:val="28"/>
        </w:rPr>
        <w:t xml:space="preserve">- все показатели должны быть адекватны, т.е. отражать реальные процессы и явления, но при этом должны быть динамичными, сводимыми и обеспечивать однозначное понимание изучаемых явлений и процессов. </w:t>
      </w:r>
    </w:p>
    <w:p w:rsidR="00151AD7" w:rsidRDefault="00151AD7" w:rsidP="00151AD7">
      <w:pPr>
        <w:jc w:val="both"/>
        <w:rPr>
          <w:szCs w:val="28"/>
        </w:rPr>
      </w:pPr>
      <w:r>
        <w:rPr>
          <w:noProof/>
        </w:rPr>
        <w:drawing>
          <wp:inline distT="0" distB="0" distL="0" distR="0">
            <wp:extent cx="5610225" cy="2000250"/>
            <wp:effectExtent l="0" t="0" r="9525" b="0"/>
            <wp:docPr id="1" name="Рисунок 1" descr="http://www.hi-edu.ru/e-books/xbook451/files/!!!ris6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i-edu.ru/e-books/xbook451/files/!!!ris6.1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AD7" w:rsidRDefault="00151AD7" w:rsidP="00151AD7">
      <w:pPr>
        <w:ind w:firstLine="567"/>
      </w:pPr>
      <w:r>
        <w:t>Рис 3. Требования к системе информации</w:t>
      </w:r>
    </w:p>
    <w:p w:rsidR="00151AD7" w:rsidRDefault="00151AD7" w:rsidP="00151AD7">
      <w:pPr>
        <w:jc w:val="both"/>
        <w:rPr>
          <w:szCs w:val="28"/>
        </w:rPr>
      </w:pPr>
    </w:p>
    <w:p w:rsidR="00151AD7" w:rsidRPr="00B1377B" w:rsidRDefault="00151AD7" w:rsidP="00151AD7">
      <w:pPr>
        <w:ind w:firstLine="567"/>
        <w:jc w:val="both"/>
        <w:rPr>
          <w:rStyle w:val="submenu-table"/>
          <w:szCs w:val="28"/>
        </w:rPr>
      </w:pPr>
      <w:r>
        <w:rPr>
          <w:rStyle w:val="submenu-table"/>
          <w:szCs w:val="28"/>
        </w:rPr>
        <w:t xml:space="preserve">Таблица 1 - </w:t>
      </w:r>
      <w:r w:rsidRPr="00374ADA">
        <w:rPr>
          <w:rStyle w:val="submenu-table"/>
          <w:szCs w:val="28"/>
        </w:rPr>
        <w:t>Характеристика основных пользователей информации предприятия</w:t>
      </w:r>
    </w:p>
    <w:p w:rsidR="00151AD7" w:rsidRDefault="00151AD7" w:rsidP="00151AD7">
      <w:pPr>
        <w:pStyle w:val="a4"/>
        <w:ind w:firstLine="567"/>
        <w:jc w:val="center"/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1538"/>
        <w:gridCol w:w="1519"/>
        <w:gridCol w:w="1619"/>
        <w:gridCol w:w="1947"/>
        <w:gridCol w:w="2372"/>
      </w:tblGrid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bookmarkStart w:id="0" w:name="6."/>
            <w:r>
              <w:rPr>
                <w:rFonts w:ascii="Verdana" w:hAnsi="Verdana"/>
                <w:sz w:val="15"/>
                <w:szCs w:val="15"/>
              </w:rPr>
              <w:t>№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proofErr w:type="gramStart"/>
            <w:r>
              <w:rPr>
                <w:rFonts w:ascii="Verdana" w:hAnsi="Verdana"/>
                <w:sz w:val="15"/>
                <w:szCs w:val="15"/>
              </w:rPr>
              <w:t>п</w:t>
            </w:r>
            <w:proofErr w:type="gramEnd"/>
            <w:r>
              <w:rPr>
                <w:rFonts w:ascii="Verdana" w:hAnsi="Verdana"/>
                <w:sz w:val="15"/>
                <w:szCs w:val="15"/>
              </w:rPr>
              <w:t>/п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Партнерские</w:t>
            </w:r>
            <w:r>
              <w:rPr>
                <w:rFonts w:ascii="Verdana" w:hAnsi="Verdana"/>
                <w:sz w:val="15"/>
                <w:szCs w:val="15"/>
              </w:rPr>
              <w:br/>
              <w:t>группы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Вклад в деятельность</w:t>
            </w:r>
            <w:r>
              <w:rPr>
                <w:rFonts w:ascii="Verdana" w:hAnsi="Verdana"/>
                <w:sz w:val="15"/>
                <w:szCs w:val="15"/>
              </w:rPr>
              <w:br/>
              <w:t>предприятия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Требования</w:t>
            </w:r>
            <w:r>
              <w:rPr>
                <w:rFonts w:ascii="Verdana" w:hAnsi="Verdana"/>
                <w:sz w:val="15"/>
                <w:szCs w:val="15"/>
              </w:rPr>
              <w:br/>
              <w:t>компенсации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Интересы и цели</w:t>
            </w:r>
            <w:r>
              <w:rPr>
                <w:rFonts w:ascii="Verdana" w:hAnsi="Verdana"/>
                <w:sz w:val="15"/>
                <w:szCs w:val="15"/>
              </w:rPr>
              <w:br/>
              <w:t>анализа информации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Объекты анализа и источники</w:t>
            </w:r>
            <w:r>
              <w:rPr>
                <w:rFonts w:ascii="Verdana" w:hAnsi="Verdana"/>
                <w:sz w:val="15"/>
                <w:szCs w:val="15"/>
              </w:rPr>
              <w:br/>
              <w:t>информации (формы отчетности)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Б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4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Собственники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Собственный капитал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Дивиденды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Доходность капитала,</w:t>
            </w:r>
            <w:r>
              <w:rPr>
                <w:rFonts w:ascii="Verdana" w:hAnsi="Verdana"/>
                <w:sz w:val="15"/>
                <w:szCs w:val="15"/>
              </w:rPr>
              <w:br/>
              <w:t>финансовая устойчивость предприятия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Финансовое положение</w:t>
            </w:r>
            <w:r>
              <w:rPr>
                <w:rFonts w:ascii="Verdana" w:hAnsi="Verdana"/>
                <w:sz w:val="15"/>
                <w:szCs w:val="15"/>
              </w:rPr>
              <w:br/>
              <w:t>Финансовые результаты</w:t>
            </w:r>
            <w:r>
              <w:rPr>
                <w:rFonts w:ascii="Verdana" w:hAnsi="Verdana"/>
                <w:sz w:val="15"/>
                <w:szCs w:val="15"/>
              </w:rPr>
              <w:br/>
              <w:t>(формы №1 и №2)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Администрация,</w:t>
            </w:r>
            <w:r>
              <w:rPr>
                <w:rFonts w:ascii="Verdana" w:hAnsi="Verdana"/>
                <w:sz w:val="15"/>
                <w:szCs w:val="15"/>
              </w:rPr>
              <w:br/>
              <w:t>руководство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Знание дела и</w:t>
            </w:r>
            <w:r>
              <w:rPr>
                <w:rFonts w:ascii="Verdana" w:hAnsi="Verdana"/>
                <w:sz w:val="15"/>
                <w:szCs w:val="15"/>
              </w:rPr>
              <w:br/>
              <w:t>умение руководить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Оплата труда и премиальные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Оценка эффективности производственной и финансовой деятельности, принятие управленческих решений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Вся информация, полезная для управления (внутрихозяйственный учет и отчетность)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3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Персонал,</w:t>
            </w:r>
            <w:r>
              <w:rPr>
                <w:rFonts w:ascii="Verdana" w:hAnsi="Verdana"/>
                <w:sz w:val="15"/>
                <w:szCs w:val="15"/>
              </w:rPr>
              <w:br/>
              <w:t>служащие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Выполнение работ</w:t>
            </w:r>
            <w:r>
              <w:rPr>
                <w:rFonts w:ascii="Verdana" w:hAnsi="Verdana"/>
                <w:sz w:val="15"/>
                <w:szCs w:val="15"/>
              </w:rPr>
              <w:br/>
              <w:t>в соответствии с</w:t>
            </w:r>
            <w:r>
              <w:rPr>
                <w:rFonts w:ascii="Verdana" w:hAnsi="Verdana"/>
                <w:sz w:val="15"/>
                <w:szCs w:val="15"/>
              </w:rPr>
              <w:br/>
              <w:t>разделением труда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Заработная плата и</w:t>
            </w:r>
            <w:r>
              <w:rPr>
                <w:rFonts w:ascii="Verdana" w:hAnsi="Verdana"/>
                <w:sz w:val="15"/>
                <w:szCs w:val="15"/>
              </w:rPr>
              <w:br/>
              <w:t>социальные услуги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Возможности увеличения заработной платы и других форм поощрений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Финансовые результаты</w:t>
            </w:r>
            <w:r>
              <w:rPr>
                <w:rFonts w:ascii="Verdana" w:hAnsi="Verdana"/>
                <w:sz w:val="15"/>
                <w:szCs w:val="15"/>
              </w:rPr>
              <w:br/>
              <w:t>(форма №2)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Поставщики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Поставка материальных ресурсов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Договорная цена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Определение наличия ресурсов для оплаты поставок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Финансовое положение</w:t>
            </w:r>
            <w:r>
              <w:rPr>
                <w:rFonts w:ascii="Verdana" w:hAnsi="Verdana"/>
                <w:sz w:val="15"/>
                <w:szCs w:val="15"/>
              </w:rPr>
              <w:br/>
              <w:t>(формы №1, 2, 3)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5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Покупатели,</w:t>
            </w:r>
            <w:r>
              <w:rPr>
                <w:rFonts w:ascii="Verdana" w:hAnsi="Verdana"/>
                <w:sz w:val="15"/>
                <w:szCs w:val="15"/>
              </w:rPr>
              <w:br/>
              <w:t>клиенты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Покупка продукции</w:t>
            </w:r>
            <w:r>
              <w:rPr>
                <w:rFonts w:ascii="Verdana" w:hAnsi="Verdana"/>
                <w:sz w:val="15"/>
                <w:szCs w:val="15"/>
              </w:rPr>
              <w:br/>
              <w:t>и услуг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Договорная цена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Оценка обоснованности цен на товары, регулярность и условия поставок в связи с финансовым состоянием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То же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lastRenderedPageBreak/>
              <w:t>6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Заимодавцы,</w:t>
            </w:r>
            <w:r>
              <w:rPr>
                <w:rFonts w:ascii="Verdana" w:hAnsi="Verdana"/>
                <w:sz w:val="15"/>
                <w:szCs w:val="15"/>
              </w:rPr>
              <w:br/>
              <w:t>кредиторы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Заемный капитал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Проценты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Определение наличия</w:t>
            </w:r>
            <w:r>
              <w:rPr>
                <w:rFonts w:ascii="Verdana" w:hAnsi="Verdana"/>
                <w:sz w:val="15"/>
                <w:szCs w:val="15"/>
              </w:rPr>
              <w:br/>
              <w:t>ресурсов для возврата</w:t>
            </w:r>
            <w:r>
              <w:rPr>
                <w:rFonts w:ascii="Verdana" w:hAnsi="Verdana"/>
                <w:sz w:val="15"/>
                <w:szCs w:val="15"/>
              </w:rPr>
              <w:br/>
              <w:t>кредитов и процентов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Ликвидность баланса (форма №1)</w:t>
            </w:r>
          </w:p>
        </w:tc>
      </w:tr>
      <w:tr w:rsidR="00151AD7" w:rsidTr="006A64C4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jc w:val="center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7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Общество,</w:t>
            </w:r>
            <w:r>
              <w:rPr>
                <w:rFonts w:ascii="Verdana" w:hAnsi="Verdana"/>
                <w:sz w:val="15"/>
                <w:szCs w:val="15"/>
              </w:rPr>
              <w:br/>
              <w:t>налоговые и</w:t>
            </w:r>
            <w:r>
              <w:rPr>
                <w:rFonts w:ascii="Verdana" w:hAnsi="Verdana"/>
                <w:sz w:val="15"/>
                <w:szCs w:val="15"/>
              </w:rPr>
              <w:br/>
              <w:t>статистические</w:t>
            </w:r>
            <w:r>
              <w:rPr>
                <w:rFonts w:ascii="Verdana" w:hAnsi="Verdana"/>
                <w:sz w:val="15"/>
                <w:szCs w:val="15"/>
              </w:rPr>
              <w:br/>
              <w:t>органы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Услуги общества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 xml:space="preserve">Налоги и другие </w:t>
            </w:r>
            <w:proofErr w:type="gramStart"/>
            <w:r>
              <w:rPr>
                <w:rFonts w:ascii="Verdana" w:hAnsi="Verdana"/>
                <w:sz w:val="15"/>
                <w:szCs w:val="15"/>
              </w:rPr>
              <w:t>сборы</w:t>
            </w:r>
            <w:proofErr w:type="gramEnd"/>
            <w:r>
              <w:rPr>
                <w:rFonts w:ascii="Verdana" w:hAnsi="Verdana"/>
                <w:sz w:val="15"/>
                <w:szCs w:val="15"/>
              </w:rPr>
              <w:t xml:space="preserve"> и взносы, предоставление необходимой для государства</w:t>
            </w:r>
            <w:r>
              <w:rPr>
                <w:rFonts w:ascii="Verdana" w:hAnsi="Verdana"/>
                <w:sz w:val="15"/>
                <w:szCs w:val="15"/>
              </w:rPr>
              <w:br/>
              <w:t>статистической информации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Сбор налогов сполна и вовремя, статистические обобщения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E8E6"/>
            <w:hideMark/>
          </w:tcPr>
          <w:p w:rsidR="00151AD7" w:rsidRDefault="00151AD7" w:rsidP="006A64C4">
            <w:pPr>
              <w:pStyle w:val="a3"/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Финансовые результаты</w:t>
            </w:r>
            <w:r>
              <w:rPr>
                <w:rFonts w:ascii="Verdana" w:hAnsi="Verdana"/>
                <w:sz w:val="15"/>
                <w:szCs w:val="15"/>
              </w:rPr>
              <w:br/>
              <w:t>(форма №2)</w:t>
            </w:r>
            <w:r>
              <w:rPr>
                <w:rFonts w:ascii="Verdana" w:hAnsi="Verdana"/>
                <w:sz w:val="15"/>
                <w:szCs w:val="15"/>
              </w:rPr>
              <w:br/>
              <w:t>Статистическая и финансовая</w:t>
            </w:r>
            <w:r>
              <w:rPr>
                <w:rFonts w:ascii="Verdana" w:hAnsi="Verdana"/>
                <w:sz w:val="15"/>
                <w:szCs w:val="15"/>
              </w:rPr>
              <w:br/>
              <w:t>отчетность</w:t>
            </w:r>
          </w:p>
        </w:tc>
      </w:tr>
      <w:bookmarkEnd w:id="0"/>
    </w:tbl>
    <w:p w:rsidR="00151AD7" w:rsidRDefault="00151AD7" w:rsidP="00151AD7">
      <w:pPr>
        <w:pStyle w:val="a4"/>
        <w:ind w:firstLine="567"/>
        <w:jc w:val="center"/>
      </w:pPr>
    </w:p>
    <w:p w:rsidR="00151AD7" w:rsidRDefault="00151AD7" w:rsidP="00151AD7">
      <w:pPr>
        <w:pStyle w:val="a4"/>
        <w:ind w:firstLine="567"/>
        <w:jc w:val="center"/>
      </w:pPr>
    </w:p>
    <w:p w:rsidR="00151AD7" w:rsidRDefault="00151AD7" w:rsidP="00151AD7">
      <w:pPr>
        <w:pStyle w:val="a4"/>
        <w:ind w:firstLine="567"/>
        <w:jc w:val="center"/>
      </w:pPr>
    </w:p>
    <w:p w:rsidR="00151AD7" w:rsidRDefault="00151AD7" w:rsidP="00151AD7">
      <w:pPr>
        <w:pStyle w:val="a4"/>
        <w:ind w:firstLine="567"/>
        <w:jc w:val="center"/>
      </w:pPr>
      <w:r>
        <w:t>Контрольные вопросы:</w:t>
      </w:r>
    </w:p>
    <w:p w:rsidR="00151AD7" w:rsidRDefault="00151AD7" w:rsidP="00151AD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Назовите виды источников информации для анализа</w:t>
      </w:r>
      <w:proofErr w:type="gramStart"/>
      <w:r>
        <w:rPr>
          <w:szCs w:val="28"/>
        </w:rPr>
        <w:t>.</w:t>
      </w:r>
      <w:proofErr w:type="gramEnd"/>
      <w:r w:rsidR="00506778">
        <w:rPr>
          <w:szCs w:val="28"/>
        </w:rPr>
        <w:t xml:space="preserve"> Приведите примеры.</w:t>
      </w:r>
    </w:p>
    <w:p w:rsidR="00151AD7" w:rsidRDefault="00151AD7" w:rsidP="00151AD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 xml:space="preserve">Разделите  внеучетные источники данных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внешние и внутренние?</w:t>
      </w:r>
    </w:p>
    <w:p w:rsidR="00151AD7" w:rsidRDefault="00151AD7" w:rsidP="00151AD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>Какие требования предъявляются к аналитической информации?</w:t>
      </w:r>
      <w:r w:rsidR="00506778">
        <w:rPr>
          <w:szCs w:val="28"/>
        </w:rPr>
        <w:t xml:space="preserve"> Как вы их понимаете?</w:t>
      </w:r>
    </w:p>
    <w:p w:rsidR="00151AD7" w:rsidRDefault="00151AD7" w:rsidP="00151AD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 xml:space="preserve">Охарактеризуйте </w:t>
      </w:r>
      <w:r w:rsidR="00506778">
        <w:rPr>
          <w:szCs w:val="28"/>
        </w:rPr>
        <w:t>развернуто</w:t>
      </w:r>
      <w:bookmarkStart w:id="1" w:name="_GoBack"/>
      <w:bookmarkEnd w:id="1"/>
      <w:r w:rsidR="00506778">
        <w:rPr>
          <w:szCs w:val="28"/>
        </w:rPr>
        <w:t xml:space="preserve"> </w:t>
      </w:r>
      <w:r>
        <w:rPr>
          <w:szCs w:val="28"/>
        </w:rPr>
        <w:t>виды показателей экономического анализа.</w:t>
      </w:r>
    </w:p>
    <w:p w:rsidR="00506778" w:rsidRDefault="00506778" w:rsidP="00151AD7">
      <w:pPr>
        <w:numPr>
          <w:ilvl w:val="0"/>
          <w:numId w:val="2"/>
        </w:numPr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 xml:space="preserve">По таблице 1 разделите пользователей информации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внешних и внутренних. </w:t>
      </w:r>
    </w:p>
    <w:p w:rsidR="00151AD7" w:rsidRPr="00B1377B" w:rsidRDefault="00151AD7" w:rsidP="00151AD7">
      <w:pPr>
        <w:spacing w:before="100" w:beforeAutospacing="1" w:after="100" w:afterAutospacing="1"/>
        <w:ind w:left="927"/>
        <w:jc w:val="center"/>
        <w:rPr>
          <w:szCs w:val="28"/>
        </w:rPr>
      </w:pPr>
      <w:r w:rsidRPr="00B1377B">
        <w:rPr>
          <w:szCs w:val="28"/>
        </w:rPr>
        <w:t>Список литературы:</w:t>
      </w:r>
    </w:p>
    <w:p w:rsidR="00151AD7" w:rsidRPr="00E30246" w:rsidRDefault="00151AD7" w:rsidP="00151AD7">
      <w:pPr>
        <w:spacing w:before="100" w:beforeAutospacing="1" w:after="100" w:afterAutospacing="1"/>
        <w:jc w:val="both"/>
      </w:pPr>
      <w:r w:rsidRPr="00B1377B">
        <w:rPr>
          <w:color w:val="000000"/>
          <w:szCs w:val="27"/>
        </w:rPr>
        <w:t xml:space="preserve">1. </w:t>
      </w:r>
      <w:r w:rsidRPr="00E30246">
        <w:t>Савицкая, Г. В. Анализ хозяйственной деятельности предприятия</w:t>
      </w:r>
      <w:r w:rsidRPr="00E30246">
        <w:rPr>
          <w:color w:val="000000"/>
        </w:rPr>
        <w:t>: учебник для вузов</w:t>
      </w:r>
      <w:r w:rsidRPr="00E30246">
        <w:t xml:space="preserve"> / Г. В. Савицкая. – Мн.</w:t>
      </w:r>
      <w:proofErr w:type="gramStart"/>
      <w:r w:rsidRPr="00E30246">
        <w:t xml:space="preserve"> :</w:t>
      </w:r>
      <w:proofErr w:type="gramEnd"/>
      <w:r w:rsidRPr="00E30246">
        <w:t xml:space="preserve"> ИП «</w:t>
      </w:r>
      <w:proofErr w:type="spellStart"/>
      <w:r w:rsidRPr="00E30246">
        <w:t>Экоперспектива</w:t>
      </w:r>
      <w:proofErr w:type="spellEnd"/>
      <w:r w:rsidRPr="00E30246">
        <w:t xml:space="preserve">», 2009. – 617 с. </w:t>
      </w:r>
    </w:p>
    <w:p w:rsidR="00151AD7" w:rsidRDefault="00151AD7" w:rsidP="00151AD7">
      <w:pPr>
        <w:spacing w:before="100" w:beforeAutospacing="1" w:after="100" w:afterAutospacing="1"/>
        <w:jc w:val="both"/>
        <w:rPr>
          <w:shd w:val="clear" w:color="auto" w:fill="FFFFFF"/>
        </w:rPr>
      </w:pPr>
      <w:r>
        <w:rPr>
          <w:shd w:val="clear" w:color="auto" w:fill="FFFFFF"/>
        </w:rPr>
        <w:t>2.</w:t>
      </w:r>
      <w:r w:rsidRPr="00220209">
        <w:rPr>
          <w:shd w:val="clear" w:color="auto" w:fill="FFFFFF"/>
        </w:rPr>
        <w:t>Теория экономического анализа (Учебное пособие). Автор: Сафонов А.А., редактор: Моисеева Л.В.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94A12"/>
    <w:multiLevelType w:val="hybridMultilevel"/>
    <w:tmpl w:val="5CACA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AD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51AD7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06778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151AD7"/>
  </w:style>
  <w:style w:type="character" w:customStyle="1" w:styleId="submenu-table">
    <w:name w:val="submenu-table"/>
    <w:basedOn w:val="a0"/>
    <w:rsid w:val="00151AD7"/>
  </w:style>
  <w:style w:type="paragraph" w:styleId="a3">
    <w:name w:val="Normal (Web)"/>
    <w:basedOn w:val="a"/>
    <w:uiPriority w:val="99"/>
    <w:rsid w:val="00151AD7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51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1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A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151AD7"/>
  </w:style>
  <w:style w:type="character" w:customStyle="1" w:styleId="submenu-table">
    <w:name w:val="submenu-table"/>
    <w:basedOn w:val="a0"/>
    <w:rsid w:val="00151AD7"/>
  </w:style>
  <w:style w:type="paragraph" w:styleId="a3">
    <w:name w:val="Normal (Web)"/>
    <w:basedOn w:val="a"/>
    <w:uiPriority w:val="99"/>
    <w:rsid w:val="00151AD7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51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1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A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http://www.hi-edu.ru/e-books/xbook451/files/!!!ris6.2.gi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http://www.hi-edu.ru/e-books/xbook451/files/!!!ris6.1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http://www.hi-edu.ru/e-books/xbook451/files/!!!ris6.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2020-08-30T14:11:00Z</dcterms:created>
  <dcterms:modified xsi:type="dcterms:W3CDTF">2020-09-02T14:30:00Z</dcterms:modified>
</cp:coreProperties>
</file>